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0C6290">
        <w:rPr>
          <w:b/>
          <w:sz w:val="32"/>
          <w:szCs w:val="32"/>
        </w:rPr>
        <w:t>L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F25CA0">
      <w:pPr>
        <w:pStyle w:val="Akapitzlist"/>
        <w:rPr>
          <w:b/>
          <w:sz w:val="32"/>
          <w:szCs w:val="32"/>
        </w:rPr>
      </w:pPr>
    </w:p>
    <w:p w:rsidR="000C6290" w:rsidRDefault="000C6290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Do raportu stanów dodano możliwość umieszczenia informacji o opóźnieniach. </w:t>
      </w:r>
      <w:r w:rsidR="00573626"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038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EF" w:rsidRDefault="00107AE8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Dodano zapamiętywanie historii usunięcia dat w kalendarzu tygodniowym.</w:t>
      </w:r>
    </w:p>
    <w:p w:rsidR="00D334B1" w:rsidRDefault="00D334B1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Dodano możliwość przywracania terminarzy historycznych, opcja może być przydatna przy powrocie umowy wypowiedzianej bądź windykowanej do stanu przed tymi operacjami.</w:t>
      </w:r>
    </w:p>
    <w:p w:rsidR="00D334B1" w:rsidRDefault="00D334B1" w:rsidP="00D334B1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29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B1" w:rsidRDefault="00DD2BE7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Zmiana wyglądu ekranu Dane Umowy</w:t>
      </w:r>
    </w:p>
    <w:p w:rsidR="00DD2BE7" w:rsidRDefault="00326A02" w:rsidP="00DD2BE7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Usunięto informację o umowie prawy górny róg kart, dane te powtarzały się są widoczne w nagłówku strony</w:t>
      </w:r>
    </w:p>
    <w:p w:rsidR="00326A02" w:rsidRDefault="00326A02" w:rsidP="00DD2BE7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Dodano ranking klient widoczny przy ilości dni opóźnienia</w:t>
      </w:r>
    </w:p>
    <w:p w:rsidR="00DD2BE7" w:rsidRDefault="00DD2BE7" w:rsidP="00DD2BE7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933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B2" w:rsidRDefault="000326B2" w:rsidP="000326B2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Do karty danych osobowych osoby fizycznej dodano </w:t>
      </w:r>
      <w:proofErr w:type="gramStart"/>
      <w:r>
        <w:rPr>
          <w:sz w:val="26"/>
          <w:szCs w:val="26"/>
        </w:rPr>
        <w:t>informację kto</w:t>
      </w:r>
      <w:proofErr w:type="gramEnd"/>
      <w:r>
        <w:rPr>
          <w:sz w:val="26"/>
          <w:szCs w:val="26"/>
        </w:rPr>
        <w:t xml:space="preserve"> wprowadził dane do systemu i kiedy.</w:t>
      </w:r>
    </w:p>
    <w:p w:rsidR="00DD2BE7" w:rsidRDefault="00DD2BE7" w:rsidP="000326B2">
      <w:pPr>
        <w:pStyle w:val="Akapitzlist"/>
        <w:ind w:left="1428"/>
        <w:rPr>
          <w:sz w:val="26"/>
          <w:szCs w:val="26"/>
        </w:rPr>
      </w:pPr>
    </w:p>
    <w:p w:rsidR="0026475A" w:rsidRDefault="0026475A" w:rsidP="0026475A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5133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5A" w:rsidRDefault="00EB2804" w:rsidP="006B3DF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Zmiana w raporcie zwrotów pożyczki konsumenckie dodano kolumnę</w:t>
      </w:r>
    </w:p>
    <w:p w:rsidR="00EB2804" w:rsidRDefault="00EB2804" w:rsidP="00EB2804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Odsetki przyszłe do umorzenia.</w:t>
      </w:r>
    </w:p>
    <w:p w:rsidR="00EB2804" w:rsidRDefault="00E910B1" w:rsidP="00EB2804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Obsługa w domu przyszła</w:t>
      </w:r>
      <w:r w:rsidR="00EB2804">
        <w:rPr>
          <w:sz w:val="26"/>
          <w:szCs w:val="26"/>
        </w:rPr>
        <w:t xml:space="preserve"> do umorzenia.</w:t>
      </w:r>
    </w:p>
    <w:p w:rsidR="00EB2804" w:rsidRDefault="00EB2804" w:rsidP="00EB2804">
      <w:pPr>
        <w:pStyle w:val="Akapitzlist"/>
        <w:ind w:left="1428"/>
        <w:rPr>
          <w:sz w:val="26"/>
          <w:szCs w:val="26"/>
        </w:rPr>
      </w:pPr>
    </w:p>
    <w:p w:rsidR="003455C5" w:rsidRPr="003455C5" w:rsidRDefault="003455C5" w:rsidP="003455C5">
      <w:pPr>
        <w:pStyle w:val="Akapitzlist"/>
        <w:numPr>
          <w:ilvl w:val="0"/>
          <w:numId w:val="5"/>
        </w:numPr>
        <w:rPr>
          <w:sz w:val="28"/>
          <w:szCs w:val="26"/>
        </w:rPr>
      </w:pPr>
      <w:r w:rsidRPr="003455C5">
        <w:rPr>
          <w:sz w:val="28"/>
          <w:szCs w:val="26"/>
        </w:rPr>
        <w:lastRenderedPageBreak/>
        <w:t xml:space="preserve">Została rozbudowana tabela oceny </w:t>
      </w:r>
      <w:proofErr w:type="spellStart"/>
      <w:r w:rsidRPr="003455C5">
        <w:rPr>
          <w:sz w:val="28"/>
          <w:szCs w:val="26"/>
        </w:rPr>
        <w:t>skoringowej</w:t>
      </w:r>
      <w:proofErr w:type="spellEnd"/>
      <w:r w:rsidRPr="003455C5">
        <w:rPr>
          <w:sz w:val="28"/>
          <w:szCs w:val="26"/>
        </w:rPr>
        <w:t xml:space="preserve"> klienta. Po weryfikacji w BIK (Biuro Informacji Kredytowej) ocena klienta będzie również zależała od pośrednika. Ocenę pośrednika można ustawić w oknie danych pośrednika.</w:t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97500" cy="324104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4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C5" w:rsidRDefault="003455C5" w:rsidP="003455C5">
      <w:pPr>
        <w:pStyle w:val="Akapitzlist"/>
        <w:ind w:left="0"/>
        <w:rPr>
          <w:sz w:val="24"/>
          <w:szCs w:val="24"/>
        </w:rPr>
      </w:pPr>
      <w:r>
        <w:rPr>
          <w:sz w:val="26"/>
          <w:szCs w:val="26"/>
        </w:rPr>
        <w:t xml:space="preserve">W Tabeli ocena pośrednika została dodana nowa </w:t>
      </w:r>
      <w:proofErr w:type="gramStart"/>
      <w:r>
        <w:rPr>
          <w:sz w:val="26"/>
          <w:szCs w:val="26"/>
        </w:rPr>
        <w:t>zakładka aby</w:t>
      </w:r>
      <w:proofErr w:type="gramEnd"/>
      <w:r>
        <w:rPr>
          <w:sz w:val="26"/>
          <w:szCs w:val="26"/>
        </w:rPr>
        <w:t xml:space="preserve"> móc indywidualnie ustawić punktację dla pośrednika.</w:t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00345" cy="339153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339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</w:p>
    <w:p w:rsidR="003455C5" w:rsidRDefault="003455C5" w:rsidP="003455C5">
      <w:pPr>
        <w:pStyle w:val="Akapitzlist"/>
        <w:ind w:left="1428"/>
        <w:rPr>
          <w:sz w:val="26"/>
          <w:szCs w:val="26"/>
        </w:rPr>
      </w:pPr>
    </w:p>
    <w:p w:rsidR="003455C5" w:rsidRPr="003455C5" w:rsidRDefault="003455C5" w:rsidP="003455C5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Została dodana </w:t>
      </w:r>
      <w:proofErr w:type="gramStart"/>
      <w:r>
        <w:rPr>
          <w:sz w:val="26"/>
          <w:szCs w:val="26"/>
        </w:rPr>
        <w:t>blokada aby</w:t>
      </w:r>
      <w:proofErr w:type="gramEnd"/>
      <w:r>
        <w:rPr>
          <w:sz w:val="26"/>
          <w:szCs w:val="26"/>
        </w:rPr>
        <w:t xml:space="preserve"> uniemożliwić uruchamianie starszych wersji programu </w:t>
      </w:r>
      <w:proofErr w:type="spellStart"/>
      <w:r>
        <w:rPr>
          <w:sz w:val="26"/>
          <w:szCs w:val="26"/>
        </w:rPr>
        <w:t>Pbaza</w:t>
      </w:r>
      <w:proofErr w:type="spellEnd"/>
      <w:r>
        <w:rPr>
          <w:sz w:val="26"/>
          <w:szCs w:val="26"/>
        </w:rPr>
        <w:t>, co pozwoli uniknąć kłopotliwych sytuacji gdy z bazy danych będą korzystały różne wersje programu.</w:t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</w:p>
    <w:p w:rsidR="003455C5" w:rsidRDefault="003455C5" w:rsidP="003455C5">
      <w:pPr>
        <w:pStyle w:val="Akapitzlist"/>
        <w:ind w:left="0"/>
        <w:rPr>
          <w:sz w:val="24"/>
          <w:szCs w:val="24"/>
        </w:rPr>
      </w:pPr>
      <w:r>
        <w:rPr>
          <w:sz w:val="26"/>
          <w:szCs w:val="26"/>
        </w:rPr>
        <w:t xml:space="preserve">W </w:t>
      </w:r>
      <w:proofErr w:type="gramStart"/>
      <w:r>
        <w:rPr>
          <w:sz w:val="26"/>
          <w:szCs w:val="26"/>
        </w:rPr>
        <w:t>przypadku gdy</w:t>
      </w:r>
      <w:proofErr w:type="gramEnd"/>
      <w:r>
        <w:rPr>
          <w:sz w:val="26"/>
          <w:szCs w:val="26"/>
        </w:rPr>
        <w:t xml:space="preserve"> uruchomimy starszą wersję programu zostanie wyświetlony </w:t>
      </w:r>
      <w:proofErr w:type="spellStart"/>
      <w:r>
        <w:rPr>
          <w:sz w:val="26"/>
          <w:szCs w:val="26"/>
        </w:rPr>
        <w:t>komuniat</w:t>
      </w:r>
      <w:proofErr w:type="spellEnd"/>
      <w:r>
        <w:rPr>
          <w:sz w:val="26"/>
          <w:szCs w:val="26"/>
        </w:rPr>
        <w:t xml:space="preserve"> "Czy chcemy uruchomić starszą wersję programu", </w:t>
      </w:r>
      <w:proofErr w:type="spellStart"/>
      <w:r>
        <w:rPr>
          <w:sz w:val="26"/>
          <w:szCs w:val="26"/>
        </w:rPr>
        <w:t>jesli</w:t>
      </w:r>
      <w:proofErr w:type="spellEnd"/>
      <w:r>
        <w:rPr>
          <w:sz w:val="26"/>
          <w:szCs w:val="26"/>
        </w:rPr>
        <w:t xml:space="preserve"> zaznaczymy tak to pojawi nam się okno: </w:t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87115" cy="1311910"/>
            <wp:effectExtent l="0" t="0" r="0" b="254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C5" w:rsidRDefault="003455C5" w:rsidP="003455C5">
      <w:pPr>
        <w:pStyle w:val="Akapitzlist"/>
        <w:ind w:left="0"/>
        <w:rPr>
          <w:sz w:val="24"/>
          <w:szCs w:val="24"/>
        </w:rPr>
      </w:pPr>
      <w:r>
        <w:rPr>
          <w:sz w:val="26"/>
          <w:szCs w:val="26"/>
        </w:rPr>
        <w:t xml:space="preserve">Zostaniemy </w:t>
      </w:r>
      <w:proofErr w:type="gramStart"/>
      <w:r>
        <w:rPr>
          <w:sz w:val="26"/>
          <w:szCs w:val="26"/>
        </w:rPr>
        <w:t>poproszeni  o</w:t>
      </w:r>
      <w:proofErr w:type="gramEnd"/>
      <w:r>
        <w:rPr>
          <w:sz w:val="26"/>
          <w:szCs w:val="26"/>
        </w:rPr>
        <w:t xml:space="preserve"> podanie klucza. Uruchomienie starszej wersji będzie możliwe tylko po otrzymaniu klucza z firmy </w:t>
      </w:r>
      <w:proofErr w:type="spellStart"/>
      <w:r>
        <w:rPr>
          <w:sz w:val="26"/>
          <w:szCs w:val="26"/>
        </w:rPr>
        <w:t>Anbud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Nalezy</w:t>
      </w:r>
      <w:proofErr w:type="spellEnd"/>
      <w:r>
        <w:rPr>
          <w:sz w:val="26"/>
          <w:szCs w:val="26"/>
        </w:rPr>
        <w:t xml:space="preserve"> wysłać hasło w tytule okna </w:t>
      </w:r>
      <w:proofErr w:type="spellStart"/>
      <w:r>
        <w:rPr>
          <w:sz w:val="26"/>
          <w:szCs w:val="26"/>
        </w:rPr>
        <w:t>np</w:t>
      </w:r>
      <w:proofErr w:type="spellEnd"/>
      <w:r>
        <w:rPr>
          <w:sz w:val="26"/>
          <w:szCs w:val="26"/>
        </w:rPr>
        <w:t>: "ALB3REH_18_I024"</w:t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  <w:r>
        <w:rPr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1090" cy="155194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</w:p>
    <w:p w:rsidR="003455C5" w:rsidRDefault="003455C5" w:rsidP="003455C5">
      <w:pPr>
        <w:pStyle w:val="Akapitzlist"/>
        <w:ind w:left="0"/>
        <w:rPr>
          <w:sz w:val="26"/>
          <w:szCs w:val="26"/>
        </w:rPr>
      </w:pPr>
    </w:p>
    <w:p w:rsidR="003455C5" w:rsidRDefault="003455C5" w:rsidP="003455C5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ab/>
      </w:r>
    </w:p>
    <w:p w:rsidR="003455C5" w:rsidRDefault="003455C5" w:rsidP="00134A78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Zostały powielone kolumny o danych klienta w raporcie spłat w sekcji Jeremi. Aby były one </w:t>
      </w:r>
      <w:proofErr w:type="spellStart"/>
      <w:r>
        <w:rPr>
          <w:sz w:val="26"/>
          <w:szCs w:val="26"/>
        </w:rPr>
        <w:t>wyswietlone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nalezy</w:t>
      </w:r>
      <w:proofErr w:type="spellEnd"/>
      <w:r>
        <w:rPr>
          <w:sz w:val="26"/>
          <w:szCs w:val="26"/>
        </w:rPr>
        <w:t xml:space="preserve"> przejść do konfiguracji raportu spłat i zaznaczyć pole o nazwie "Powielenie danych w sekcji </w:t>
      </w:r>
      <w:proofErr w:type="spellStart"/>
      <w:r>
        <w:rPr>
          <w:sz w:val="26"/>
          <w:szCs w:val="26"/>
        </w:rPr>
        <w:t>Jeremie</w:t>
      </w:r>
      <w:proofErr w:type="spellEnd"/>
      <w:r>
        <w:rPr>
          <w:sz w:val="26"/>
          <w:szCs w:val="26"/>
        </w:rPr>
        <w:t>".</w:t>
      </w:r>
    </w:p>
    <w:p w:rsidR="003455C5" w:rsidRDefault="003455C5" w:rsidP="003455C5">
      <w:pPr>
        <w:pStyle w:val="Akapitzlist"/>
        <w:ind w:left="1428"/>
        <w:rPr>
          <w:sz w:val="26"/>
          <w:szCs w:val="26"/>
        </w:rPr>
      </w:pPr>
      <w:bookmarkStart w:id="0" w:name="_GoBack"/>
      <w:bookmarkEnd w:id="0"/>
    </w:p>
    <w:p w:rsidR="00134A78" w:rsidRPr="00134A78" w:rsidRDefault="00134A78" w:rsidP="00134A78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Nowy znacznik do </w:t>
      </w:r>
      <w:proofErr w:type="gramStart"/>
      <w:r>
        <w:rPr>
          <w:sz w:val="26"/>
          <w:szCs w:val="26"/>
        </w:rPr>
        <w:t>wydruków  [MPKK</w:t>
      </w:r>
      <w:proofErr w:type="gramEnd"/>
      <w:r>
        <w:rPr>
          <w:sz w:val="26"/>
          <w:szCs w:val="26"/>
        </w:rPr>
        <w:t>]</w:t>
      </w:r>
    </w:p>
    <w:p w:rsidR="0026475A" w:rsidRDefault="00134A78" w:rsidP="00134A78">
      <w:pPr>
        <w:ind w:left="1068"/>
        <w:rPr>
          <w:sz w:val="26"/>
          <w:szCs w:val="26"/>
        </w:rPr>
      </w:pPr>
      <w:r>
        <w:rPr>
          <w:sz w:val="26"/>
          <w:szCs w:val="26"/>
        </w:rPr>
        <w:t>Znacznik zawiera wartość maksymalne poza odsetkowe koszty kredytu.</w:t>
      </w:r>
    </w:p>
    <w:p w:rsidR="003455C5" w:rsidRPr="00134A78" w:rsidRDefault="003455C5" w:rsidP="00134A78">
      <w:pPr>
        <w:ind w:left="1068"/>
        <w:rPr>
          <w:sz w:val="26"/>
          <w:szCs w:val="26"/>
        </w:rPr>
      </w:pPr>
    </w:p>
    <w:p w:rsidR="00E50D38" w:rsidRPr="006B3DF0" w:rsidRDefault="00E50D38" w:rsidP="00E50D38">
      <w:pPr>
        <w:pStyle w:val="Akapitzlist"/>
        <w:ind w:left="1428"/>
        <w:rPr>
          <w:sz w:val="26"/>
          <w:szCs w:val="26"/>
        </w:rPr>
      </w:pPr>
    </w:p>
    <w:p w:rsidR="002C7433" w:rsidRDefault="002C7433" w:rsidP="005A422A">
      <w:pPr>
        <w:ind w:firstLine="708"/>
        <w:rPr>
          <w:sz w:val="26"/>
          <w:szCs w:val="26"/>
        </w:rPr>
      </w:pPr>
    </w:p>
    <w:p w:rsidR="002C7433" w:rsidRDefault="002C7433" w:rsidP="005A4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2C7433" w:rsidRPr="002C7433" w:rsidRDefault="002C7433" w:rsidP="00AA1BBE">
      <w:pPr>
        <w:pStyle w:val="Akapitzlist"/>
        <w:ind w:left="1068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5CB4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326B2"/>
    <w:rsid w:val="00082098"/>
    <w:rsid w:val="000B3065"/>
    <w:rsid w:val="000C44B6"/>
    <w:rsid w:val="000C6290"/>
    <w:rsid w:val="001020FF"/>
    <w:rsid w:val="00107AE8"/>
    <w:rsid w:val="001256BB"/>
    <w:rsid w:val="00134A78"/>
    <w:rsid w:val="0019451E"/>
    <w:rsid w:val="0026475A"/>
    <w:rsid w:val="002C7433"/>
    <w:rsid w:val="003210EF"/>
    <w:rsid w:val="00326A02"/>
    <w:rsid w:val="003455C5"/>
    <w:rsid w:val="003D47D8"/>
    <w:rsid w:val="00472D4D"/>
    <w:rsid w:val="0053362B"/>
    <w:rsid w:val="00573626"/>
    <w:rsid w:val="00576434"/>
    <w:rsid w:val="005A422A"/>
    <w:rsid w:val="005D3010"/>
    <w:rsid w:val="006B3DF0"/>
    <w:rsid w:val="006D77EF"/>
    <w:rsid w:val="007A2ABC"/>
    <w:rsid w:val="008C63B7"/>
    <w:rsid w:val="00AA1BBE"/>
    <w:rsid w:val="00B23DEA"/>
    <w:rsid w:val="00CE27DA"/>
    <w:rsid w:val="00D334B1"/>
    <w:rsid w:val="00D94E28"/>
    <w:rsid w:val="00DD2BE7"/>
    <w:rsid w:val="00E220E2"/>
    <w:rsid w:val="00E429B9"/>
    <w:rsid w:val="00E50D38"/>
    <w:rsid w:val="00E910B1"/>
    <w:rsid w:val="00EB2804"/>
    <w:rsid w:val="00EF27EF"/>
    <w:rsid w:val="00F25CA0"/>
    <w:rsid w:val="00F76708"/>
    <w:rsid w:val="00F850CA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E005-9E49-46F5-B297-40688C70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14</cp:revision>
  <dcterms:created xsi:type="dcterms:W3CDTF">2016-03-24T08:15:00Z</dcterms:created>
  <dcterms:modified xsi:type="dcterms:W3CDTF">2016-04-19T14:08:00Z</dcterms:modified>
</cp:coreProperties>
</file>